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9 years of experience in full-stack development, specializing in creating scalable web applications using JavaScript, React, and Node.js. Proven track record in collaborating with cross-functional teams to deliver innovative solutions that enhance user experience. Adept at utilizing modern libraries, frameworks, and cloud platforms to build robust applications, with a strong focus on quality assurance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responsive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user interface and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and reliability of key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environments for development, testing,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 design team to modernize existing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accessibility and interaction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multiple teams through Pull Requests for efficient code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optimization strategies leading to a 30% improvement in application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project alignment and timely deliveries through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clear communication of services and endpoints.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API requests for internal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robust data storage solutions, improving data retrieval and caching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and troubleshooting sessions paired with clients, enhancing the resolution speed for software bugs and user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 correctness of applications, resulting in a 15% reduction in defect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loops from stakeholders into the development cycle to align software features with user requirements for multiple product 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for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team adaptability to evolving tech trends.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systems by rewriting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maintainability and type safety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and stakeholders to understand project scope and requirements, ensuring timely delivery of updates and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scaled to support thousands of users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enable the integration of new features, resulting in a 25%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 routine maintenance and updates on existing applications, ensuring compliance with security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database schemas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preserving data integrity during the transition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visualizations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dashboards that provided essential insights for business decision-makers.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operational costs by rewriting several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AWS,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