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9 years of proven experience in full-stack development and expertise in designing high-performance microservices. Adept in Java, Kotlin, and cloud services like AWS. Demonstrated ability to mentor peers and advocate for best coding practices while collaborating with cross-functional teams to optimize application usability and performance. Strong background in scalable system design and RESTful API principles.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high-traffic restaurant management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and usability of backend systems in AWS,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best coding practices and peer code reviews to enhance team knowledge.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gather requirements and design project architecture for various restaurant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APIs, ensuring adherence to industry standards for secure and efficient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integrity and optimization within the application ecosystem, supporting complex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robustness and efficiency of the microservices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CI/CD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workflows and enhance software delivery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methodologies, enhancing team productivity and responsiveness to changing project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industry insights to inform development strategies and ensure timely delivery of features needed by end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fetching processes across multiple microservices.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a suite of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project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and integrated third-party services for optimized data transactions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Tested and refined software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improved application performance through effective debugging and optimization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scalable cloud architecture,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storage and compute resources.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 analysis tools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decision-making capabilities within product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designers to enhance application usability and aesthetics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cross-functional teams to implement new features, driving product growth and customer retention.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monitoring and logging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insights into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existing platforms for improved data search features and efficiency.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with a focus on performance and security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code reliability and deployment success.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design software solutions aligned with business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 and issue tracking, improving visibility into project timelines and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database migration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Liquibase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consistency and integrity during system upgrades.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creation of comprehensive documentation for systems and application APIs to facilitate ease of use for developers and end-users.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Kotlin, SQL, JavaScript,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Hibernate, Express.js, React,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AWS DynamoDB, MongoDB, MySQL,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