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applications and systems across various industries, specializing in backend development using Java, Spring Boot, and MySQL. Proven expertise in implementing scalable solutions using Microservices Architecture and cloud technologies like AWS. Adept at collaborating in Agile teams, leading projects, and ensuring high-quality software delivery, including comprehensive testing with JUnit and Mockito. Passionate about leveraging modern technologies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high-load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client applications,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optimal data retrieval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protocols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transition legacy systems to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codebase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profilers and automated scripts, improving response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integration of backend services with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agility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standards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sprint planning, and retrospectives to continuously improve team efficiency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automated testing frameworks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manual testing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as part of a cross-functional team, implementing robust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conducting regular code reviews and providing feedback to ensure high code quality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improved application functionality by leveraging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unit tests and functional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bug-free and user-friendly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proposed enhancements to existing applications using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monitoring and reporting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significant refactoring project to improve code maintainability and performance, utilizing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transform design requirements into functional application aspects, bridging the gap between development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database performance by executing extensive profiling and query optimization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and conducted workshops for new hires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technology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Agile methodologies, improving team communication and project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 improvements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features for client applications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production databases and ensured data integrity and availability with effective backup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and documentation, improving consumption experiences for client applications and third-party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cloud services, supporting migration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focusing on cost-effective solutions while modernizing the infrastructure. Enhanced application efficiency and scalability by developing cloud-native functionalities that supported over 20,000 concurrent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