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9 years of proven experience delivering high-quality applications in fast-paced environments. Expertise in diverse programming languages and frameworks including Java, Spring Boot, React, Node.js, and AWS. Skilled in translating complex requirements into scalable software solutions. Track record of driving full software development life cycle and implementing testing mechanisms to ensure top-notch performance and functionality. Adept at collaborating with cross-functional teams to enhance solutions and optimize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drastically reduce software bugs and improve deployment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faster development cycle and enhancing service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monolithic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higher availability and easier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responsive and user-friendly interfaces while adopting best practices in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improving reproducibility and reducing provisioning times for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project sprints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facilitating better deliverable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to promote best coding practices and maintain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enhancing code delivery efficiency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Extended legacy systems into modern applications by replacing outdated technologies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technical debt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documentation and testing, increasing clarity and usability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application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web application backend processes while adhering to best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optimization, which improved data retrieval speed for application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styled components, enhancing user engagement through a better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compute solutions, increasing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for enterprise applications, using cache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performance under varying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applying Agile methodologies of Scrum and Kanban to facilitate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feedback loops and reduced manual overhead during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gain insight into application performance and error tracking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throughput improvement of application processes through effective use of multithreading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enhancements for user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refactoring practices to improve code quality and maintainability of legacy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software applications to comply with changing regulatory guidelines, ensuring compliance across all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migration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downtime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documentation and training materials to facilitate the onboarding process for new developers, enhancing team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a project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time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within budget, increasing user satisfaction by over 25%, as evidenced by survey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C#,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Flask, Ruby on Rails,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Azure, Docker, Kubernetes, Terraform,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 Tools</w:t>
      </w:r>
      <w:r>
        <w:rPr>
          <w:rFonts w:asciiTheme="minorHAnsi" w:hAnsiTheme="minorHAnsi" w:cstheme="majorHAnsi"/>
          <w:lang w:val="en-US"/>
        </w:rPr>
        <w:t xml:space="preserve">: JUnit, Selenium, TestNG, Jest, Mocha, JUnit,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