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designing, developing, and deploying innovative solutions in dynamic environments. Proven expertise in Java, Spring Boot, Microservices, and cloud technologies. Adept at utilizing Agile methodologies to drive project efficiency and success. Strong interpersonal skills and a passion for technology-driven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facilitating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enhancing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ensure quick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testing and quality assurance initiatives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enhancements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achieving high client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performance tuning initiatives resulting in significant improvements in application speed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performance tuning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introducing best practices for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the QA team for automation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rates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measures through regular code reviews and integration of security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Java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secure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 talks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best practices, boosting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numerous applications, enhancing maintainability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increased functionality through proficient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creating Single Page Applications (SPA)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interface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robustness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reviews and prepared technical documentation, aligning team standards with industry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efficiency in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Agile best practices and improve overall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best coding practices and company tech stack,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retrieval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Assurance processes by supporting test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subject-matter expertise on application performance issues, contributing to quicker problem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solution design focused on customer needs, contributing to a 30% increase in user satisfaction rates over the project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team-building activities and continuous training sessions that improved the team's overall technical prowess.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Vue.js, Express,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 JIRA, Maven, Gradle, Gradle,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