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Senior Software Engineer with over 9 years of experience in designing, developing, and maintaining robust web-based applications. Proven expertise in leveraging diverse technologies such as Java, Spring, Angular, and AWS to deliver high-quality software solutions. Adept at collaborating with cross-functional teams to implement effective testing frameworks and performance optimizations, ensuring end-user satisfaction and operational efficiency. Strong advocate for best coding practices and a proponent of Agile methodologies to promote speedy and efficient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modular applications that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interoperability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build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 to create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features and code quality through TDD practices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using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scaled on demand and improved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a legacy system to a cloud-native architecture, reducing operational costs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coding practices and troubleshooting techniques,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providing insights and adapting the development process to ensure timely delivery of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across the team, improving code maintainability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retrieval and manipulation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interactive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web designs, improving overall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design of application scalability and reliability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within applications, enhancing functionality and reducing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deployment,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machine learning model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robust analytics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and performance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(ELK), improving issue resolution time and application insight.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engineers to automate infrastructure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interfacing with systems formerly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development teams, continually iterating and improving features based on user feedback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updating legacy data structures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several deployment and production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C#, Kotlin, PHP,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Angular, React, Vue.js, Django, Ruby on Rails,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