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designing and implementing scalable applications. Proficient in multiple programming languages, frameworks, and development environments, with a strong focus on back-end technologies. Expertise in Java, Python, Spring Boot, React, and Docker, complemented by a solid understanding of DevOps practices and continuous integration pipelines. Adept in utilizing advanced databases like PostgreSQL and MongoDB for effective data management, alongside experience with cloud services including AWS and Azure. Demonstrated ability to enhance system performance through robust testing frameworks like JUnit and Mockito. Passionate about developing cutting-edge solutions that drive efficiency and user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enabling improved service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streamlining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serverless architectures that optimized costs and reduced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dynamic and responsive user interfaces that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processes, enhancing application performance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through rigorous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functional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across multi-developer environments, ensuring a seamless integration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automating build and deployment processes that improved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real-time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immediate data updates in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collaborated with team members to enhance code quality and maintain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and reduced response times through caching techniques and efficient database queries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front-end frameworks to deliver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to proactively address application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project scope and timelines, ensuring deliverables met deadlines and expectations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maintainability in large-scale applications, resulting in fewer runtime errors and a higher overall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development and third-party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interoperability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monolithic applications to microservices architecture, leading to a more agile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focused on best coding practices and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CI/CD processes, reducing deployment times by 50% through enhanced automation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team members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best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fostering a collaborative learning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engagement sessions to gather feedback and incorporate user suggestions into product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technologies, improving application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with efficient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application setup times for new developers while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authorization and authentication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several successful deployments that improved application uptime and reliability by reducing critical failures during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Terraform,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Jasmine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