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9 years of extensive experience in software development, specializing in cloud solutions, automation frameworks, and backend development. Adept at leveraging technologies including Java, Spring Boot, RESTful APIs, AWS, and Kubernetes to deliver high-quality software solutions. Proven ability in leading cross-functional teams, enhancing software deployment cycles, and implementing robust testing frameworks to ensure optimal performance and scalability. A strategic thinker passionate about adopting new technologies to solve complex business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of front-end applications with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monolithic applications to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agility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processes, reducing release times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response times and increasing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leading to enhanced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interfaces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design patterns for new software solutions,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insights into service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of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interactions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30% faster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that improved team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both back-end and front-end components,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participated in code reviews and pair programming to foster code quality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Technically led the integration of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secure user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systems architecture and design principles for future reference and onboard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workflows, enhancing software deployment and testing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regular updates to management and stakeholders about project milestones, aligning technical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e-learning solutions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requirements gathering to deployment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optimizing performance and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legacy software systems to enhance performance and add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implement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as a key contributor in scrum meetings, promoting team productivity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reducing bug fix turnaround time by 25% through effective use of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Node.js, C#, Ruby, Golang,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React, Angular, Vue.js,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Django, Flask, Hibernate,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 Terraform, Ansible,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Mockito, Postman,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