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dynamic environments specializing in Java, Spring, and RESTful API development. Proven expertise in architecting scalable solutions and optimizing performance. Adept in leveraging modern frameworks and libraries to enhance user experience and application functionality, with a strong commitment to delivering quality software solutions and thorough testing.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 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25% increase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migrate monolithic applications to a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to enhance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to ensure speedy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monitoring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knowledge-sharing materials to enhance team productivity and project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to maintain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provided actionable improvements leading to a 15%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variety of software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robust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 minimizing risks associated with manual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management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while maintaining seamless user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formats.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improve software development lifecycles, promoting iterative progress and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multiple project teams to maintain code quality and testability.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optimization and refactoring for performance improvement of legacy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best practices for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programming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to ensure project progress and alignment across teams, fostering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technical design and implementation of complex application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for automating repetitive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team meetings, accompanying user story discussions and sprint planning to ensure productive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quality through rigorous testing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customers to gather requirements and feedback, aligning software development efforts with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queries to develop reporting tools which resulted in a 40% increase in actionable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