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in designing, developing, and deploying scalable applications. Proficient in a diverse array of technologies including Java, Spring Boot, React, and Docker, with a solid foundation in API development and cloud technologies such as AWS. Proven track record in leading teams, implementing best practices in software development, and enhancing performance through code optimization and testing frameworks. Seeking to leverage extensive background in modern development practices to continue driving innovation and efficiency within a forward-thinking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design and architecture for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more interactive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consumed RESTful APIs boosting integration capabilities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through the complete software development lifecycle, from requirements gathering to deployment, ensuring adherence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debugging and optimization of existing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leading to a 25% reduction in runtime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testing coverage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peer programming sessions to share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software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storage and application hosting, optimizing costs and improving uptime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design patterns and modern development frameworks,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seamless integration of various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development of interactive UIs, implementing state management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by optimizing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resulted in significant throughput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implement design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source control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branching strategies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diagnostics process during application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 meetings as part of Agile development methodology, promoting team collaboration.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Educated team on the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and dependency management, ensuring consistency across development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design documents and technical specifications that aligned with corporate standards and policies.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RESTful services, reducing response times through optimized querying and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with existing services and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onboarding new team members and conducted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for project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establishing quality metrics and standards within the engineering team to enhance output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project delivery using Agile sprints resulting in a 20% increase in overall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DevOps Tools</w:t>
      </w:r>
      <w:r>
        <w:rPr>
          <w:rFonts w:asciiTheme="minorHAnsi" w:hAnsiTheme="minorHAnsi" w:cstheme="majorHAnsi"/>
          <w:lang w:val="en-US"/>
        </w:rPr>
        <w:t xml:space="preserve">: JUnit, Maven, Gradle, JUnit, Selenium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Technologies</w:t>
      </w:r>
      <w:r>
        <w:rPr>
          <w:rFonts w:asciiTheme="minorHAnsi" w:hAnsiTheme="minorHAnsi" w:cstheme="majorHAnsi"/>
          <w:lang w:val="en-US"/>
        </w:rPr>
        <w:t xml:space="preserve">: MySQL, MongoDB, PostgreSQL, Redis, Elasticsearch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