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in full-stack development, including proficiency in Java, Spring Boot, React, and cloud technologies. Proven track record of designing, developing, and implementing software solutions to improve business operations and user experience. Expert in agile methodologies and continuous integration/continuous deployment (CI/CD) processes. Currently leading a team of engineers at TechWize, streamlining development processes and collaborating cross-functionally to achieve strategic technical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developers to develop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enhancing user engagement through innovative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a serverless architecture to improve application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 the development workflow, streamlining application deployment and minimizing environment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exchange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 meetings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 modern tech stack that includes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computing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 improvement of existing systems by analyzing user feedback and implementing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modular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that comply with modern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architecture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maintained code repository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for ongoing maintenance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classified information management system utilizing secure coding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that fostered discussions on design patterns and best practices to elevate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techniques resulting in significant speed increases in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keyword research and SEO analyses to enhance functionality in user interfaces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e-learning modules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framework, increasing user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create APIs that interconnect various learning platforms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a microservices architecture, significantly reducing deployment risks.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by working closely with product owners to prioritize backlog and deliver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regression testing to maintain application stability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application performance by introducing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smoother user experience for over 1,000 users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