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software development, specializing in Java, Spring, and Microservices. Proven track record of developing robust applications and maintaining high-quality standards through effective unit testing and automation frameworks. Adept at working in fast-paced and agile environments, leveraging strong problem-solving skills to drive project success and enhance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and authorization, improving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 and orchestration, significantly speeding up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system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technical specifications into effective design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efficiency, reducing latency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communications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data processing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Fine-tuned application performance through code reviews and performance profiling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testing, reducing regression test cycles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Scalable 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user base increase of 40% over two years.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performance for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loading and improved UI experience, which contributed to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streamlining development processes and increasing team productivity through daily stand-ups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and deployment processes,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 authentication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login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storing and querying relational data efficiently, optimizing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to ensure code quality and adherence to industry standards, leading to a substantial decrease in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documentation for APIs to improve onboarding for new team members and facilitate cross-department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applications and resolved critical issues within SLAs of less than 24 hours, strengthening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over 50,000 активных пользователей.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user authentication and role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streamline user access and improve overall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on application UI/UX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cohesive design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expected functionalities are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comprehensive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schema designs and conducting regular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migrations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consistency across environments. Conducted system audits that reduced data-related outages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features and solutions, improving communication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Cucumber, TestNG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