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comprehensive experience in delivering innovative software solutions. Specialized in full-stack development with a strong emphasis on Java, Spring Boot, React, and Docker. Proven expertise in building robust applications and working collaboratively in Agile teams. Skilled in developing microservices architectures and optimizing performance through best practices and effective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RESTful APIs interactions for improved data processing speed,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increasing the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design and deliver robust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monitoring application performance, leading to faster bug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to uphold best practices and improve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efficient front-end development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enhancing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technology, bolstering communication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advanced features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application development and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system performance and reduced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developing front-end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interactive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participating in Scrum meetings, sprint planning, and reviews to enhance team collaboration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times and overall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and collaboration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smoother project workflows and team cooperation.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quality assurance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application defects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cloud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resilience in software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dependency management, streamlining build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containers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 and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enhance user-centric designs, optimizing usability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agile teams to develop features and enhance UI experiences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database design and optimization for performance-intensive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troubleshooting and debugging to proactively identify areas for improvement, maintaining high system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performance testing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applications meet specified speed and performance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application efficiency through backend optimizations and caching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C#, Python, JavaScript, TypeScript, SQL,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Framework, Spring Boot, Hibernate, React, Angular, Node.js, Django,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Cloud Technologies</w:t>
      </w:r>
      <w:r>
        <w:rPr>
          <w:rFonts w:asciiTheme="minorHAnsi" w:hAnsiTheme="minorHAnsi" w:cstheme="majorHAnsi"/>
          <w:lang w:val="en-US"/>
        </w:rPr>
        <w:t xml:space="preserve">: Docker, Kubernetes, AWS, Azure, Microservices, CI/CD, Git,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Data Management</w:t>
      </w:r>
      <w:r>
        <w:rPr>
          <w:rFonts w:asciiTheme="minorHAnsi" w:hAnsiTheme="minorHAnsi" w:cstheme="majorHAnsi"/>
          <w:lang w:val="en-US"/>
        </w:rPr>
        <w:t xml:space="preserve">: MySQL, PostgreSQL, MongoDB, Oracle, Redis, Elasticsearch, GraphQL, RESTful APIs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QA</w:t>
      </w:r>
      <w:r>
        <w:rPr>
          <w:rFonts w:asciiTheme="minorHAnsi" w:hAnsiTheme="minorHAnsi" w:cstheme="majorHAnsi"/>
          <w:lang w:val="en-US"/>
        </w:rPr>
        <w:t xml:space="preserve">: JUnit, Mockito, Cypress, Selenium, Postman, TestNG, Jest, Maven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