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9 years of expertise in developing robust applications and systems using cutting-edge technologies. Proven track record of leveraging frameworks like Django and Flask, and deep knowledge in JavaScript, React, and Node.js. Adept at integrating front-end and back-end technologies, ensuring high quality and performance in web and mobile applications. Well-versed in implementing testing methodologies, including Unit Testing and TDD, to ensure reliability and maintainability of systems. Passionate about driving technical innovation within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developer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front-end user experience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resulting in a significant reduction in page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95% test coverage across core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containerizing applications, streamlining the deployment process and improving consistency across development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migrate legacy systems to cloud-based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retrieval times and overall application response.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enhancing collaboration and code maintainability across the developer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the deployment efficiency and reducing associated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and new technologies,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workshops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skill sets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technical innovation by researching and integrating new libraries and frameworks into existing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reliability of business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facilitate independent deployments and improve system resilience across different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full-stack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single-page applications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robust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storage and retrieval processes to enhance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simplifying deployments and improving service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front-end development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designs, improving accessibility for diverse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 management efforts using Agile methodologies, prioritizing features and ensuring timely delivery of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comprehensive documentation covering system architecture, APIs, and deployment strategies to support ongoing development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comprehensive testing strategies,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software reliability and reducing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remote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issue resolution, enhancing communication and workflow across the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diverse range of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and effective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lifecycle, from requirements gathering through deployment in adherence to best practices and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Administered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improve data integrity and minimize downtime, ensuring business continuity during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cross-training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services, enhancing team's capabilities in cloud operations and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student engagement and active learning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consistent user experience across all devices with accessibility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processes through continuous integration practices, reducing deployment times significantly and improving response to customer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Django, Flask,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SQLite,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Git, Jenkins, Webpack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pytest, Selenium, Mocha, Cypress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Google Cloud, Azure, Heroku, Firebase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