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application development and system architecture. Proven expertise in developing scalable, high-performance applications using contemporary technologies. Strong background in Agile methodologies, RESTful API development, and continuous integration/delivery practices. Known for enhancing product functionality and optimizing performance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architecture, increasing system resilience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thus reducing manual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crafting dynamic web applications with user-centric designs and responsive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code reviews, implementing best practices that improved application performance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participating in sprint planning, daily stand-ups,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testing, ensuring high-quality code and functionality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logging and monitoring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identification and resolution of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authentication and authorization mechanisms within microservices, ensuring data integrity and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architecture and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testing, ensuring software reliability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adherence to coding standards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ensuring robust communication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optimizing performance and organization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team’s transition to continuous integration and delivery (CI/CD) culture,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for data retrieval under heavy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development of several applications from concept to deployment, enhancing user experience through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client-facing meetings to present technical solutions and gather feedback for project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and documentation for new software solutions, fostering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testing and reporting of bugs, effectively collaborating with the QA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data storage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backend development in PHP, optimizing performance for multiple data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services, resulting in enriched application functionality, while keeping the user experience in focus.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load times by optimizing front-end resources and utilizing content delivery networks (CDNs) for static assets.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React, Node.js, Django,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Jenkins, Docker, Kubernetes,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Selenium, Jest, Mockito,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