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maintaining robust applications. Proficient in Java, Spring Framework, and RESTful services, with a strong background in both front-end and back-end technologies. Demonstrated expertise in using Microservices architecture, Docker, and Kubernetes to build scalable applications. Passionate about implementing cutting-edge technologies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decreased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web services, enhancing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deliver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 complex system,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and environment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development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analyze solutions, and implement effective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and enhancing performance through proper resource management, cutting down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database team to design efficient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meet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services like EC2 and S3 to enhance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user engagement by enhancing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improve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updated frontend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for multiple projects leading to modular application design, making it easier to add features and maintain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unit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managed branching and merging strategies to ensure smooth team collaboration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Adjusted existing CI/CD pipelines resulting in the reduction of deployment times from hours to minutes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software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 to support online learning, improving user engagement by enhancing backend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migrating legacy systems to modern programming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current technology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services that integrated seamlessly with third-party application vendors.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automated tests to ensure code quality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improvement in software reliability.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manage and retrieve relational data while optimizing query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meetings and contributed to continuous improvements in coding practices, which led to a significant reduction in project delivery time by 15%.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Angular,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Maven,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