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extensive experience in full-stack development. Proven expertise in a variety of programming languages and frameworks including Java, JavaScript, React, and Spring Boot. Demonstrated ability to deliver high-quality software solutions by leveraging modern technologies, fostering agile methodologies, and optimizing development processes. Adept at building scalable applications and enhancing system efficiencies through innovative approaches and effective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back-end functionality while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frontend applications, improving user interface responsiveness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high code quality and reliability within agile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RESTful API development and integration with front-end frameworks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project delivery and incorporate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data integrity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streamlining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and knowledge sharing within the engineering team to improve overall codebase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improvement, identifying bottlenecks in development workflows and proposing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effective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guiding them in leveraging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in multi-developer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existing codebases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UI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seamless user experiences across platforms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plugins and tools into projects,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optimization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application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various phases of SDLC including requirements gathering, design, implementation, and testing phases to drive project completion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audits, reinforcing adherence to coding standards and enhancing overall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training materials related to core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retrospectives and sprint planning, ensuring alignment on deliverables and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troubleshot issues for internal applications, enhancing overall system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documentation and ensured usability standards were met in all delivered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responsive design principles in all projects to enhance functionality across various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training modules based on user feedback, which resulted in a 25%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Java, JavaScript, C++,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Node.js, HTML5, CSS3, RESTful APIs,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Angular, Vue.js, Spring Boot,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Docker, Kubernetes, Jenkins, AWS,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