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backend systems, microservices, and RESTful APIs. Proficient in Java, Spring Boot, and Hibernate frameworks, along with extensive testing experience in JUnit and Mockito. Proven track record in leading teams and projects to successful completion while employing Agile methodologies. Adept at using cloud technologies such as AWS and Docker to build scalable applications. Passionate about improving system performance and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delivery speed and reliability,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40% and minimized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encouraging best practices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which improved code quality and bug resolution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of UI components with the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functionality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high availability of services by effective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enabling dynamic scaling and management of Docker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improving user engagement through dynamic and responsive design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enhance application usability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of services offered to both internal and external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Agile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boosting code reliability and coverage rates to over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modular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flexibility in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reducing technical debt and improving maintainability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engineers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functions, increasing operational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modernizing legacy systems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sharpening the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access and manipulation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cross-team collaborations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version control and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code coverage rate of 85% with greatly improved bug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APIs, leading to a performance enhancement of 15% in response times while ensuring backward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