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9 years of experience in designing, developing, and deploying scalable web applications. Proven expertise in modern technologies such as Java, Node.js, React, and various cloud services. Adept at collaborating with cross-functional teams to deliver seamless software solutions. Committed to best practices in performance optimization and code quality. Strong background in unit and integration testing to ensure robust application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applications to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reliability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seamless integration with front-end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gather requirements, achieving a more coherent design strategy through agile methodologies like Scrum and Kanban.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accelerating deployment cycles by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develop a customer-facing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metrics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fortifying system security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file storage and retrieval, optimizing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session caching, leading to enhanced application speed and reduced server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code versioning and collaborative work.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elevating code quality standards and best practices across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QA teams to establish testing protocols and debug issues, ensuring high-quality codebase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database response times and improved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 and performance optimizations.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a focus on delivering a seamless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deployment of applications in cloud environments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configured services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testing, ensuring application reliability before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solutions, optimizing schema design to enhance application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development processes and participated in daily stand-ups to drive project momentum and effective backlog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Took responsibility for documenting system architectures and design patterns to facilitate knowledge sharing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 reporting tool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analytics, providing critical business insights.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project workflows through effective Git practices and coding standards enforcement, enhancing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code optimization techniques that reduced application load times by approximately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content with a focus on user interface design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existing platforms written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security patches and system updates were periodically implemented.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architecture discussions and proposed enhancements based on industry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debugging and troubleshooting of web applications to ensure functionality across multiple devices and browsers.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Carried out performance testing and optimization of web apps, leading to a 40% increase in speed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team members on best practices and coding standards, enhancing the overall skill set of the group.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HTML5, CSS3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Spring, React, Node.js, Angular, Bootstrap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r>
        <w:rPr>
          <w:rFonts w:asciiTheme="minorHAnsi" w:hAnsiTheme="minorHAnsi" w:cstheme="majorHAnsi"/>
          <w:lang w:val="en-US"/>
        </w:rPr>
        <w:t xml:space="preserve">: PostgreSQL, MongoDB, MySQL, Redis,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and Tools</w:t>
      </w:r>
      <w:r>
        <w:rPr>
          <w:rFonts w:asciiTheme="minorHAnsi" w:hAnsiTheme="minorHAnsi" w:cstheme="majorHAnsi"/>
          <w:lang w:val="en-US"/>
        </w:rPr>
        <w:t xml:space="preserve">: Docker, Kubernetes, Jenkins, AWS,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Automation</w:t>
      </w:r>
      <w:r>
        <w:rPr>
          <w:rFonts w:asciiTheme="minorHAnsi" w:hAnsiTheme="minorHAnsi" w:cstheme="majorHAnsi"/>
          <w:lang w:val="en-US"/>
        </w:rPr>
        <w:t xml:space="preserve">: JUnit, Mockito, Selenium, Jest, Cypress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