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software development, specializing in full-stack technologies. Proven track record in utilizing frameworks such as Angular, React, and Node.js to deliver robust and scalable applications. Expertise in database management with MySQL, PostgreSQL, and cloud services including AWS and Azure. Strong background in software lifecycle management, effective debugging, and testing methodologies, deployment strategies using Docker and Kubernetes, and CI/CD pipelines. Passionate about technology innovation and mentoring fellow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conducting multiple code reviews and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and automated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minimizing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boosting query performance by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full-stack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complex data sets and creating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expand application features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efficient resource utilization and scaling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enhanced reproducibility and documentation of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Agile ceremonies, including sprint planning, retrospectives, and daily stand-ups to ensure timely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which resulted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UI/UX design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implementing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40%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cross-functional teams to facilitate cloud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training and support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ensuring high availability and fault tolerance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providing quicker feedback loops during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and optimization initiatives, improving code maintainability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various applications for enhanced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workflows, ensuring effective team coordination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 talks and knowledge-sharing sessions, fostering a culture of continuous learning and growth within the software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acknowledging MVC architecture to ensure optimal separation of concerns.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performed updates to ensure compliance with modern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the QA team in establishing quality standards and best practices for code development and testing, leading to reduced bug counts.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architecture designs and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clear representation to stakeholders and new team members. The documentation reduced onboarding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test cases and actively involved in manual testing and debugging processes to improve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PHP,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Vue.js, Express.js, Django, Flask,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Docker, Kubernetes, Terraform,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Mocha, Chai, JUnit,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