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hands-on experience in software development and engineering, specializing in backend systems, microservices architecture, and cloud-based solutions. Expert in Java-based technologies, with profound knowledge of agile methodologies and a strong track record of delivering high-quality software solutions. Proficient in collaborating with cross-functional teams to drive project success and improve user experience, utilizing a wide array of development tools and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 for enterprise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migrate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while ensuring data availability and durability.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performance by optimizing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error handling and logging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Logback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service reliability and ease of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production errors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 to automate the deployment of applications, streamlining the release process and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mentorship to junior developers, fostering a culture of learning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authentication services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features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software architectures and service designs, improving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sprint planning and retrospectives to ensure alignment with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tasks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reporting purposes, facilitating data-driven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and added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consistently high performance in user-facing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on applications, ensuring cross-browser compatibility and accessibility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retrospective meetings to improve product quality and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stand-up meetings and sprint planning sessions within the agile team environment, ensuring effective communication among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new hires on development standards and tools of the organization, promoting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application development, improving response times for API requests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production releases,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maintenance of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user interfaces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increased defect detection rate before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for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improved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meetings with stakeholders to gather requirements and provide updates on project status, ensuring alignment with enterprise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facilitate comprehensive testing protocols, reducing post-release issues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refactoring initiatives to enhance application performance and maintainability, ensuring compliance with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 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Terraform, Serverless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