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Java, Spring, Microservices, and AWS. Proven track record in designing scalable applications, enhancing performance, and delivering high-quality software solutions. Adept at leading teams and projects, as well as executing best practices in software development and testing. Excellent problem-solving skills with a strong focus on Agile methodology and continuous integration/delivery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availability and low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various third-party services and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benchmarking, leading to a 30% increase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Scrum methodology, ensuring project milestones were met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unit test coverage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resource management, leading to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develop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insights and real-time alerting.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product reach to mobile users and increasing the user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a strong collaborative environment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management system by transitioning to a microservices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testing and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bugs introduced.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front-end developers to create seamless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workflows, resulting in 25% improved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PostgreSQL databases, improving data retrieval times through indexing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migrate on-premise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 focusing on delivering high-quality software under tight deadlines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drastically improving the application's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presented technical solutions aligning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systems by integrating new features without affecting performance.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high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while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smooth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testing, ensuring cross-browser compatibility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incident response times and application health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analysis to design, implementation,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corporate training programs that increased team competency in modern development tools.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95% impact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Express.js, Django, Flutter,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