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designing, developing, and deploying robust applications and services. Proficient in a wide array of technologies including Java, Spring Framework, Angular, and AWS. Expert in creating scalable web applications while employing agile methodologies and best practices in software development life cycle (SDLC). Strong background in API development, database management, and cloud service implementations. Proven track record of leading teams in enhancing system functionality while ensuring high performance and security standards. Adept at collaborating with cross-functional teams to drive projects to successful completion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authorization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OAuth2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stability across multiple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and implement user-friendly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data fetch time by implementing efficient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stacks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resource allocation and management in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reducing the deployment cycle time dramatically.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promoting best practices in software development and encouraging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product requirements and design documents to derive test plans and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server-side applications that adhered to industry benchmarks for security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QA teams to execute load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user interface dynamism and reduced server load through effective frontend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REST APIs, facilitating data exchange for third-party integrations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efficient data retrieval and storage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conducted troubleshooting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project management, leading weekly sprints and facilitating Scrum meetings to align development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resulting in a 40% reduction in testing time over manual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stability and streamlined delivery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Connected and utilized various APIs to pull dynamic content into applications, enhancing user experience through enriched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responsive design, thus improving the mobile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technologies, proposing advancements to leadership that fostered innovation 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educational content for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interactive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deliver solutions that enhance customer functionality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online education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designs that improved navigation for users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creating a streamlined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 reviews, adapting to project requirements in real-time.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consumer-grade web service applications, enhancing team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that serves as a reference for future projects, ensuring compliance with business needs, resulting in 100% adherence to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Angular,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Databases</w:t>
      </w:r>
      <w:r>
        <w:rPr>
          <w:rFonts w:asciiTheme="minorHAnsi" w:hAnsiTheme="minorHAnsi" w:cstheme="majorHAnsi"/>
          <w:lang w:val="en-US"/>
        </w:rPr>
        <w:t xml:space="preserve">: AWS, Azure, PostgreSQL,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JUnit5, Mockito,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