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full-cycle software development. Proficient in utilizing frameworks and libraries such as React, Node.js, and Spring Boot to deliver high-quality applications. Adept at testing methodologies, architecture design, and driving projects to successful completion using Agile methodologies. Passionate about continuously improving software performance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client and server, enhancing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architecture to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testing and deployment processes,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that interfaced with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synchronization.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and prioritize features, utilizing Agile methodologies to achieve timely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testing strategies,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conducting performance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enhancing application availability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 to dictate technology stack based on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component-driven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enhancing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Lambda functions for serverless architecture deployments, leading to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iterations and quicker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coding standards across the development team, increasing code quality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reusable components and libraries for internal use, improving overall developer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quickly identify system issues and improve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stakeholder meetings to gather feedback and align development efforts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reports, improving user engagement and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code changes and facilitate teamwork in a distributed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educational tools for mobile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viewing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LDAP for user authentication in internal applications, improving security and user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