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comprehensive experience in designing, developing, and maintaining high-performance applications. Expertise in Java, Spring Boot, and Microservices architecture with a strong focus on scalable and maintainable code. Proficient in leveraging modern cloud technologies and frameworks to drive business solutions, enhance user experience, and optimize performance. Proven track record in leading successful projects, facilitating testing and deployment, and collaborating effectively across cross-functional teams within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processing, enhancing application flexibility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data exchange and consistent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continuous integration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applications, enhancing scalability and reliability while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post-deployment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Java applications,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optimizing memory usage and processing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cross-functional agile teams by participating in daily stand-ups, sprint planning, and retrospectives to refine development processes and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efficient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features,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system health and traceability.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to facilitate mobile application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mobile user experience overall.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solutions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key insights into system architecture improvements and future-proofing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maintain code quality and enhance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practices and design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functional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optimizing application performance through effective database query design and indexing strategies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encryption techniques and OAuth2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enhancing data protection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log management and analytics, significantly improving debugging and monitoring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software delivery and streamlined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implementation of feedback to enhance coding standards and maintainability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reusable software components within an Agile development environment, enhancing collaboration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technical specifications and user guides, facilitating onboarding for new team members and simplifying project handoffs.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sharing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modern development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building of an e-learning platform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student engagement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analysis and system design discussions to gather insights for developing effective, feature-rich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 APIs and integrated third-party APIs for payment processing and data exchange.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debugging processes that improved application reliability by focusing on functionality and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new features and improvements, ensuring accessible knowledge transfer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queries and performance tuning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leading to a 15% improvement in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Postman, JMeter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