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9 years of experience in delivering complex software solutions using modern technologies. Proficient in Java, Spring, and cloud-native architectures, with a strong focus on test-driven development and continuous integration. Demonstrated expertise in leveraging frameworks and cutting-edge tools to optimize performance and enhance user experience. Committed to Agile methodologies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AWS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 strategies,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query performance and database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cloud-based solutions, ensuring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troubleshooting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reducing boilerplate code and improving data access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emerging technology trends,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user interface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UX/UI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robust test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retrieval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services, boosting the decoupling and reliability of microservices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introducing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workflows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task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Brought about code induction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and manage code versions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and frameworks to evaluate their applicability to current projects, continuously enhancing the tech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creating RESTful services and enhancing frontend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test cases, improving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ceremonies on a daily basis to ensure project goals met,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analytics dashboards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data migration project completion that improved data processing speeds by 40% through effective database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jQuery,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