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Senior Software Engineer with over 9 years of experience in developing scalable web applications and enterprise solutions. Expertise in various programming languages including Java, Python, and JavaScript, complemented by proficiency in frameworks such as Spring, React, and Django. Proven track record in leading teams, implementing microservices architecture, and leveraging cloud technologies to enhance application performance and reliability. Adept at optimizing code for enhanced functionality and collaborating effectively within agile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Framework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engagement by optimizing component rendering and API interactions.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for distributed systems,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improved data fetching performance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 architecture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that reduced application load times through efficient service management and orchestration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5 developers to refactor monolithic applications into modular components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25% reduction in deployment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to deliver new features and resolve production issues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team productivity and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automated testing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software reliability and reduced QA cycles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Used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build and deploy cloud-native applications, improving scalability and reducing infrastructure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Generated technical documentation for APIs and system architecture to ensure adherence to development standards and facilitate onboarding.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integration and deployment across environments, decreasing release time by 15%.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NoSQL database solutions, optimizing data models to handle high-traffic scenarios.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performance tuning of databases and servers, facilitating a 20% increase in application throughput.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the design team to create user-friendly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enhanced user experience across various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backend services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integrated them with diverse data sources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complex application logic.</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OAuth and JWT authentication strategies for securing APIs, enhancing user safety and data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refactoring initiatives to improve maintainability and performance of existing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efforts in migrating legacy systems to modern architectures leveraging microservices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system resilience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regular sprint reviews and retrospectives to ensure team alignment and continuous improvement within an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performance through profiling and debugging Java applications, achieving a notable decrease in memory usage and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on-call support rotations to troubleshoot critical production issues, leveraging knowledge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resolution.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operational tasks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scripts, reducing manual entry errors and improving workflow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developer community by presenting at internal tech talks on the latest best practices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microservices.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development of e-learning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improved user engagement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data processing workflows by implementing ETL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enhanced data accuracy and quicker reporting.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a team of developers to create a cloud-based LMS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managing user roles and permissions.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systems to cloud infrastructure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uptime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localization features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modern frameworks, supporting internationalization in the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testing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JMeter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identify bottlenecks, improving overall system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Increased efficiency of data retrieval by 40% through database optimization and indexing strategies.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managed project deliverables, ensuring all components adhered to customer requirements and timelines.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monitoring tools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real-time systems performance insights, leading to a 10% reduction in downtime.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knowledge sharing sessions to empower peers with new technologies and frameworks, increasing overall team competency.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C++, Ruby</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Web Frameworks</w:t>
      </w:r>
      <w:r>
        <w:rPr>
          <w:rFonts w:asciiTheme="minorHAnsi" w:hAnsiTheme="minorHAnsi" w:cstheme="majorHAnsi"/>
          <w:lang w:val="en-US"/>
        </w:rPr>
        <w:t xml:space="preserve">: Spring Framework, React, Django, Flask, Ruby on Rails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Technologies</w:t>
      </w:r>
      <w:r>
        <w:rPr>
          <w:rFonts w:asciiTheme="minorHAnsi" w:hAnsiTheme="minorHAnsi" w:cstheme="majorHAnsi"/>
          <w:lang w:val="en-US"/>
        </w:rPr>
        <w:t xml:space="preserve">: AWS, Azure, Google Cloud Platform, Docker, Kubernetes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Redis, Oracle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and DevOps Tools</w:t>
      </w:r>
      <w:r>
        <w:rPr>
          <w:rFonts w:asciiTheme="minorHAnsi" w:hAnsiTheme="minorHAnsi" w:cstheme="majorHAnsi"/>
          <w:lang w:val="en-US"/>
        </w:rPr>
        <w:t xml:space="preserve">: JUnit, Selenium, Jenkins, Git, Maven</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