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innovative Senior Software Engineer with over 9 years of experience in developing scalable applications and systems. Proficient in a diverse array of technologies and frameworks, including extensive expertise in Java, JavaScript, React, and Spring Boot. Demonstrated success in leading software development projects and optimizing performance through rigorous testing and implementation of efficient algorithms. Adept at collaborating with cross-functional teams and mentoring junior developers to enhance project delivery and team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robust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manageability.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front-end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experience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regression issues during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operational 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database teams to design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schemas, ensuring efficient data retrieval and integration for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effectively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provided mentorship to junior developers to improve coding practices and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RESTful APIs to enable seamless communication between back-end services and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systematic profiling and refactoring code,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Chrome DevTools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monitoring solutions to ensure applications run efficiently in production environments and perform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ceremonies, contributing to sprint planning, daily stand-ups, and retrospectives to enhance team workflow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Produced detailed technical documentation and user guides to facilitate the onboarding process for new team members and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as a core developer in the design and implementation of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front-end functionality and overall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integration of APIs for third-party services,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thorough documentation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comprehensive testing activities, including functional, integration, and end-to-end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initiatives in optimizing CI/CD pipelines, successfully reducing deployment times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to translate business requirements into technical specifications and establish project roadmaps.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use of best practices in coding standards and version control,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collaboration and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performance metrics to identify bottlenecks and proposed architectural changes using insights derived from analytical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robust unit tests that resulted in a marked improvement in software reliability and overall reduction of post-release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targeting educational institutions and facilitating effective e-learning.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processing workflows to enhance the extraction and management of large datasets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benchmarking and latency tests to enhance the overall system architecture and delivery during the deployment phase.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front-end frameworks by developing interactive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ADA compliance in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database schemas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consistency and integrity during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TypeScript, PHP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Node.js, Spring Boot, Express.js,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Jenkins, AWS, Git,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Jest,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