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software development, including backend and frontend technologies. Proven expertise in designing, developing, and deploying scalable applications using a variety of programming languages and frameworks. Passionate about leveraging innovative technologies to enhance user experience and improve system functionality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system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achieving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communication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significantly improving user interaction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testing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by 25% for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deployed over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load balancing,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across the development team,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user experiences across diverse platforms and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a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40% reduction in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contributing to dynamic data processing and real-time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scalable data models and querying complex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 to enhance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of applications deployed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performance monitoring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proactive identification of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Collected user feedback to understand requirements which led to enhancements of product features based on user needs, significantly boosting engagement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create engaging and functional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the quality of existing applications through consistent code refactoring and application of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learning management systems by developing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clients in the education sector.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processes and increasing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significant migration project transitioning from monolithic architectures to microservices to enhance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in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ensure on-time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new developers, providing comprehensive training on system design and architectural patterns, improving team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Django, Flask, Express.js,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 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AWS, Azure,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Selenium, Mocha, Cypress,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