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in designing, developing, and implementing scalable applications. Proven expertise in programming languages including Java, Python, and JavaScript, coupled with solid experience in Microservices, Cloud Computing, and automation frameworks. Adept at CI/CD tools such as Jenkins and Docker and well-versed in utilizing frameworks like Spring Boot and React to drive performance and enhance user experience. Excels in fast-paced environments with a brief commitment to continuous improvement and staying updated with emerging technologies.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deployment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a RESTful API that improved data retrieval speed by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 enhancing release frequency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with backend services for a cohesive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code reviews and implemented caching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real-time data analytics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cloud infrastructure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reducing manual configurations.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while facilitating test-driven development (TDD) and continuous testing methods.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cross-functional Agile teams to enhance collaboration and development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applications requiring rapid scaling and structured data storage.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mentoring junior developers and improving team knowledge-sharing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monitoring tools, focusing on performance metrics to ensure application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responsiveness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regular code reviews to ensure industry standards and improve code quality,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full software development lifecycle (SDLC) and adopted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for project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services and microservices architecture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modular application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security practices by working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authentication methods.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troubleshooting and debugging of production issues with an emphasis on maintaining uptime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enhance the application's user interface and experience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to ensure efficient data storage and retrieval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Initiated performance optimization projects that reduced application latency by analyzing business logic and SQL queries.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diverse portfolio of projects in both team and individual capacities, focusing on best development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educational software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delivering an interactive experience for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technical support during the deployment of projects, interfacing with clients to address issues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upgraded existing applications, implementing updates to improve functionality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database management and optimization tasks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analyzing application data flows for optimization.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integrated payment gateway functionalities into existing applications, enhancing transactional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SQL, HTML/CSS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Hibernate, React, Node.js, Django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&amp; Automation</w:t>
      </w:r>
      <w:r>
        <w:rPr>
          <w:rFonts w:asciiTheme="minorHAnsi" w:hAnsiTheme="minorHAnsi" w:cstheme="majorHAnsi"/>
          <w:lang w:val="en-US"/>
        </w:rPr>
        <w:t xml:space="preserve">: Docker, Kubernetes, Jenkins, Terraform, Git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PostgreSQL, MongoDB, MySQL, Oracle,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Platforms</w:t>
      </w:r>
      <w:r>
        <w:rPr>
          <w:rFonts w:asciiTheme="minorHAnsi" w:hAnsiTheme="minorHAnsi" w:cstheme="majorHAnsi"/>
          <w:lang w:val="en-US"/>
        </w:rPr>
        <w:t xml:space="preserve">: AWS, Azure, Google Cloud, Heroku, DigitalOcean</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