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extensive experience in software development, specializing in Java, Spring, and RESTful API development. Proven ability to design and implement high-performance applications using cutting-edge technologies. Strong background in cloud technologies, test-driven development (TDD), and Agile methodologies. Adept at problem-solving, debugging, and performing unit tests to ensure optimal application performance. Committed to delivering top-notch software solutions that drive efficiency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internal and external services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storage for serverless application components reducing operational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production bugs and improved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on best practices in software development,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and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responsiveness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management and UX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define product requirements and deliver high-quality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 platforms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cost-effectiveness.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documentation and design specifications for new features and software processes to foster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2.0 and HTTPS, improving user data protection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streamlining the onboarding process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engagement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critical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large-scale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deliver responsive web applications, applying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in several high-traffic applications, optimizing data retrieval and schema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JavaScript components, enhancing code reliability and decreasing quite a possibility of faults at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leading to improved software deployment and management across multiple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as part of an Agile team, ensuring continuous improvement of workflows and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skills and knowledge 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regression test coverage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 performance through rigorous performance tuning and logging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front-end and back-end codebases.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APIs for third-party integrations, maximizing system interoperability and reducing overlap with external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and improved system architecture for a content delivery network,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 to improve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plugin components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with a focus on performance and SEO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migrations to improve storage solutions, resulting in a 20% increase in overall system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administration tasks, including performance tuning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query speeds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C++,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Maven,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Cloud, Heroku, OpenShift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TestNG,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