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9 years of robust experience in designing, implementing, and maintaining high-performance applications. Proficient in Java, Spring Boot, Hibernate, and RESTful APIs, with a strong focus on delivering reliable and efficient software solutions. Demonstrated expertise in Agile methodologies and a deep commitment to continuous integration and delivery processes. Strong background in cloud computing and database management, leveraging tools such as AWS, MySQL, and MongoDB to optimize performance and scalability. Exceptional problem-solver with a passion for adopting emerging technologies and best practices to enhance system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ensuring scalability and robust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enhancing deployment processes and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microservices architecture, improving system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resulting in reduced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database interactions and optimized performance through strategic use of Caching and Lazy Loading.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establish project timelines, and deliver solutions that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architectural design,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highly interactive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optimization of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continually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operations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 large-scale support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enabling faster resolution of client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focusing on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quality and identify defects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codebase, refactoring to improve maintainability and clarity, utilizing principles of clean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as part of Agile practices, ensuring alignment and addressing blockers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 new ticketing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improvements in tracking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sessions for knowledge sharing on software development trends and practices, increasing team competencies.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supported stakeholders in using newly developed systems, resulting in a smooth transition and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a data processing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real-time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and fast-rendering applications; achieved improved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sprints, delivering features with a focus on quality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retrieval and manipulation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custom Java applications for internal processes, which reduced operational costs by optimizing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searchable logging system, greatly enhancing system monitoring efficiency. 200+ users migrated to the new system with positive feedback 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Angular, React,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Cucumber,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