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developing, testing, and maintaining robust applications. Proficient in a wide array of technologies, including Java, Spring, React, Node.js, and AWS. Proven track record in leading development teams and implementing best practices in software engineering to enhance application performance and sustainability. Exceptional skills in collaborating with cross-functional teams to build user-centric solutions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user experience for over 10,000 active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create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Agile methodologies to streamline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 automated testing suite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reducing integration issues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improve user interface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15% increase in user satisfaction based on feedback surveys.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accelerating deployment times and promoting efficient version control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performance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system performance and reduce database load in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enabling automated provisioning of application environments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average response time for data retrieval transactions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exchange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robust enterprise resource planning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reporting capabilities and data analysis features for business intelligence.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deploy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efficient scalability and management of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in backend services, increasing test reliability and code quality while reducing defects in production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to enhance team knowledge in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learning and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using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security and user access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clear guidelines for developers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on-premise solutions to cloud-based infrastructures,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EBS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agile testing methodologies, reinforcing quality assurance best practices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scalable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and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Gorilla Mux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increase in performance through efficient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validation and processing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big data processing environment, enhancing data accuracy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performance and data integrity across diverse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indexing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read/write speeds for various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container orchestration and cloud compatibility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handled project documentation and agile methodologies to ensure timely completion of deliverables, resulting in a more organized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Scala, Go,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Hibernate, React, Node.js, Express.js, Angular, jQuery,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OracleDB, DynamoDB,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Docker, Kubernetes, Jenkins, Terraform, Git, Ansible,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Postman, Cypress, Jest, Mocha,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