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progressive experience in software development, specializing in back-end engineering and frameworks such as Node.js and Spring Boot. Proven ability in leading development teams to deliver scalable and efficient solutions while ensuring high code quality. Expertise in working with databases like MongoDB and PostgreSQL and employing CI/CD practices for optimized deployment pipelines. Strong advocate for agile methodologies, maintaining a continuous integration and deployment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 and resiliency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reducing regression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design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access times and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feedback on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to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client-server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in building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reliability in software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microservices architecture to decouple monolithic applications, enhancing deployment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build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deployments and integrate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adhering to OAuth and JWT, enforcing secure communication between services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software met both functional and non-functional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best practices and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collaboration and continuous improvement in the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automated deployment workflows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cutting down on production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ensure project timelines were met with flexibility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educational content deliverability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on architectural decisions that improved system performance and maintainability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data-handling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search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the transition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architectures for improved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project specifications and provided input on architecture decisions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responding to changing project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comprehensive e-learning platform that attained a 45% increase in user engagement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Node.js, React, Angular,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