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9 years of extensive experience in developing scalable web applications using modern Java technologies and frameworks. Proven expertise in full software development lifecycle, with strong skills in backend and frontend technologies and a focus on performance optimization. Adept at collaborating in diverse teams and delivering high-quality software solutions. Strong background in testing methodologies and continuous integration/deployment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a team of developers to design, develop, and deploy enterprise-level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overall system performance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and microservices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increased system flexibility and ease of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solutions, optimizing database interaction processes which significantly reduced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application deployment and storage solutions, enhancing operational agility.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test coverage to over 85% and ensuring a robust application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into the CI/CD pipeline, streamlining application deployment and consistency across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dynamic user interfaces, enhancing user engagement through better UX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code reviews and mentored junior developers, fostering a culture of quality and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web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maintainable and scalable codebases.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stakeholders to gather requirements and deliver high-impact technology solutions that align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participating in daily stand-ups and sprint planning to enhance team collaboration and project outcomes.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deployment, increasing deployment efficiency and reducing downtime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complex workflows and integrated tools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high-traffic applications, leading to a performant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various relational and non-relational databases,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data efficiently and optimize queries.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front-end performance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load times by implementing best practices and optimization techniques.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functional testing, achieving a significant reduction in regression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a project integrating third-party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testing API calls and ensuring correctness prior to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refactoring and optimization projects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Gradle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dependency management, improving build speeds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team members on best coding practices and tool usage, accelerating their learning curve and enhancing team capability.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open-source projects, enhancing personal expertise and community engagement in the tech stack used by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migration projects from legacy frameworks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better resource allocation and performance enhancement.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project documentation and technical specifications for future developers in team transitions.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educational software solutions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supporting performance analytics features for teachers and students.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the design and development of user interfaces for e-learning platforms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 responsive design across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development, focusing on continuous improvement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task management and delivery tracking.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data migrations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hybrid relational databases to enhance data retrieval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Tested new software components using both manual and automated approaches, which contributed to a 15% reduction in reported bugs over a six-month span.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Drove adoption of cloud computing solutions, enabling infrastructure scalability and improved system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TypeScript, SQL, HTML, CSS, Ruby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Spring Framework, Hibernate, React, Angular, Express.js, Vue.js, Django, Flask</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MongoDB, PostgreSQL, Oracle,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Git, Jenkins, Docker, Kubernetes, Jira, Maven, Gradle, AWS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Tools</w:t>
      </w:r>
      <w:r>
        <w:rPr>
          <w:rFonts w:asciiTheme="minorHAnsi" w:hAnsiTheme="minorHAnsi" w:cstheme="majorHAnsi"/>
          <w:lang w:val="en-US"/>
        </w:rPr>
        <w:t xml:space="preserve">: JUnit, Selenium, Mockito, Postman, Cucumber</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