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developing high-performing applications and software solutions. Leverages extensive knowledge in modern programming languages, frameworks, and libraries to drive innovation and deliver robust tech solutions. Proven ability in using tools such as Java, Spring, Hibernate, RESTful APIs, Microservices, Docker, Kubernetes, and AWS. Excellent track record of working within fast-paced environments, leading development projects, and enhancing system functionality through proactive problem-solving skills and efficient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to enhance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communication between client-side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ensuring ease of deployment and scalability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by 30% through the use of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significantly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 achieving high coverage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adapt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maintainability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the use of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architecture discussions to improve system design and adopt new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through well-structured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performance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diagnose issues and enhance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user experience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single-page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designs for mobile and desktop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contributing to decisions around the stack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and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scalable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participating in daily stand-ups, sprint planning, and retrospectives to align team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decreased production errors and streamlined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on application code to improve response times, leveraging profiling tools to target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design teams to translate Figma designs into functional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collaborative peer-reviews to uphold coding standards while promoting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interaction and system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data management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data structures and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automated testing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testing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key stakeholders to gather and refine project requirements,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diagrams for better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developed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communication with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response time through system optimizations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HTML5, CSS3,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