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development professional with over 9 years of experience in designing and implementing high-performance applications. Expertise in progressive web technologies, frameworks, and modern programming languages such as Java, JavaScript, and Python. Proficient in leveraging AWS, Docker, and Kubernetes for cloud deployments. Adept at employing testing frameworks like JUnit, Selenium, and JUnit5 to ensure software quality and efficiency. Passionate about collaborating in cross-functional teams to drive innovation and deliver robust software solutions that enhance user experience and operational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deployments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promoting best practices in software development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data interchange,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processing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architecture and enhanced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 and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messaging between services, contributing to a more responsive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CI/CD processes, enhancing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design specs using Markdown and Confluence, ensuring project alignment and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team culture and facilitating knowledge transfer on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validate key features, ensuring solutions met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user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testing across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ensuring a 99% bug-free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with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retrieval, improving overall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suggested improvements to maintain high standards of quality and performance across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manage project timelines effectively and adjust deliverables based on ongoing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transition legacy applications to more modern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to align project progression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training on new tools and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with a focus on delivering engaging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solutions, achieving efficient data storage and retrieval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UX/UI design discussions to drive enhancements aligned with user feedback, ensuring applications meet user-centric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ensuring all software solutions had comprehensive user and maintenance guides.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data analysis, leading to more informed business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improving team efficiency and software development speed through shared knowledge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Django,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JUnit5, Mockito,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