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building scalable web applications and robust backend services. Proficient in a diverse array of technologies including Java, Spring Boot, Node.js, and web technologies like HTML5, CSS3, and JavaScript. Demonstrates strong expertise in developing RESTful APIs, performing unit and integration testing, and utilizing CI/CD pipelines. Passionate about adopting best practices in software development, enhancing system performance, and optimizing user experiences. Aiming to leverage my technical and analytical skills to contribute to dynamic teams in the tech industry.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scalability and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code deployment and management, enhancing release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 seamless data exchange between the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maintain high code quality and foster team collaboration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data persistence, optimizing query performance and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achieving over 85% code coverage and ensuring robust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and development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system architecture discussions and contributed to design patterns ensuring maintainability and efficiency in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unit testing,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modern development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team skillset.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web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and consumed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design teams to enhance user interface (UI) and user experience (UX)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PostgreSQL databases, optimizing complex queries and implementing indexing for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facilitating sprints and retrospectives to align with team goals and improve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for application deployments through detailed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server development for microservices architecture in a multi-functional framework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authentication and authorization, safeguarding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comprehensive documentation for APIs and technical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development teams in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delivery, monitoring build status to ensure zero downtime during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enhanced user learning experience and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multi-tiered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access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cloud-based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sessions, providing constructive feedback that led to a 30% reduction in bugs and improved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adopt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processes, improving time-to-market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stress testing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bottlenecks and optimizing load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Node.js, Express.js, Angular,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w:t>
      </w:r>
      <w:r>
        <w:rPr>
          <w:rFonts w:asciiTheme="minorHAnsi" w:hAnsiTheme="minorHAnsi" w:cstheme="majorHAnsi"/>
          <w:lang w:val="en-US"/>
        </w:rPr>
        <w:t xml:space="preserve">: Docker, Kubernetes, Jenkins, Maven,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Methodologies</w:t>
      </w:r>
      <w:r>
        <w:rPr>
          <w:rFonts w:asciiTheme="minorHAnsi" w:hAnsiTheme="minorHAnsi" w:cstheme="majorHAnsi"/>
          <w:lang w:val="en-US"/>
        </w:rPr>
        <w:t xml:space="preserve">: JUnit, Mockito, Selenium, Agile, TDD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