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comprehensive experience in designing, developing, and deploying innovative software solutions. Expert in leveraging technologies such as Node.js, React, and Django to drive project success and enhance user experience. Proficient in agile methodologies and CI/CD processes, with a focus on writing efficient, maintainable code and conducting thorough testing to ensure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client-side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the deployment process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enhancing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of developed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visually appealing and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retrieval performance, leading to enhanced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best practices, and ensuring timely delivery of software components in a cross-functional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backend services that processed data for analytics purposes, providing insights for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RESTful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scalability through efficient database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user interface and engage users more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repositories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code reviews to ensure adherence to best practices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cloud-based solutions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various third-party APIs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automated testing to streamline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teams to define feature requirements and ensure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and improve application responsiveness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onboarding new team members and facilitated knowledge transfers to enhance team competency.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detailing software components and design patterns, ensuring maintainability of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MVC architecture for structured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database solutions in smaller projects, ensuring rapid deployment and testing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codebases through refactoring efforts, improving maintainability while enabling feature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APIs and ensure authorized access to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web applications, streamlining the testing process and enhancing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 research to gather feedback and refine application features, leading to a 20%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C#, TypeScript,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Angular, Vue.js, Django, Flask, Express, Spring Boot, TensorFlow</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AWS, Azure,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Mocha, Postman, Jest, Travis CI,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