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over 9 years of expertise in Java development, leveraging advanced frameworks and technologies including Spring, Hibernate, and modern cloud solutions. Proven track record in building scalable applications, improving system performance, and leading testing initiatives to enhance software quality.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architecture and development of a high-availability web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11,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scalability and response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deliver efficient data handling across the application.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coverage to 85%.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application performance and reduced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continuous deployment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achieving a responsive user interface and enhancing user engagement through seamless component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SCRUM processes, ensuring timely delivery of features and providing feedback for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container orchestration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efficient scaling and management of microservices.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deployed cloud-native applications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disaster recovery.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requirements and propose technical solutions using modern software architecture paradigms.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Adopted TDD methodologies, ensuring code quality and minimizing bugs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automated testing, fostering a culture of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software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functionality for a growing user base.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implement responsive web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usability and designs.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application performance through code optimization and system refactoring,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8</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features like streams and lambdas.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implemented best practices for code quality and readability, assisting team members in adhering to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collaboration, contributing to team projects and ensuring proper documentation.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server-side components, integrating them with front-end frameworks, ensuring fluent data exchange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ful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into existing systems, optimizing workflows and enhancing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developing microservices architecture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Cloud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promoting scalability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learning management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implementing dynamic user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debugging and performance tuning of applications, applying profiling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VisualVM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analysis.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applications to modern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seamless transitions for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full software development lifecycle, from requirements gathering to deployment and support, enhancing team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C#, 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and Libraries</w:t>
      </w:r>
      <w:r>
        <w:rPr>
          <w:rFonts w:asciiTheme="minorHAnsi" w:hAnsiTheme="minorHAnsi" w:cstheme="majorHAnsi"/>
          <w:lang w:val="en-US"/>
        </w:rPr>
        <w:t xml:space="preserve">: Spring, Hibernate, React, Angular, Node.js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Technologies</w:t>
      </w:r>
      <w:r>
        <w:rPr>
          <w:rFonts w:asciiTheme="minorHAnsi" w:hAnsiTheme="minorHAnsi" w:cstheme="majorHAnsi"/>
          <w:lang w:val="en-US"/>
        </w:rPr>
        <w:t xml:space="preserve">: AWS, Azure, Docker, Kubernetes, Heroku</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and Data Management</w:t>
      </w:r>
      <w:r>
        <w:rPr>
          <w:rFonts w:asciiTheme="minorHAnsi" w:hAnsiTheme="minorHAnsi" w:cstheme="majorHAnsi"/>
          <w:lang w:val="en-US"/>
        </w:rPr>
        <w:t xml:space="preserve">: MySQL, PostgreSQL, MongoDB, Oracle,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and CI/CD</w:t>
      </w:r>
      <w:r>
        <w:rPr>
          <w:rFonts w:asciiTheme="minorHAnsi" w:hAnsiTheme="minorHAnsi" w:cstheme="majorHAnsi"/>
          <w:lang w:val="en-US"/>
        </w:rPr>
        <w:t xml:space="preserve">: Jenkins, GitLab CI, Maven, Gradle, Terraform</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