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diverse engineering roles specializing in full-stack development. Proficient in Java, Spring Boot, React, and Node.js with extensive experience in creating robust, scalable applications. Strong background in testing frameworks, CI/CD processes, and cloud technologies. Adept at collaborating with cross-functional teams and mentoring junior developers for optimal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aesthetic consistency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applications, enhancing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testing and deployment processes to minimize manual errors and speed up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all endpoints are functional and meet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reducing database load and improving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and adaptive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knowledge-sharing sessions to improve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including OAuth2 and JWT for secure user authentication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cloud-based applications to ensure 99.9% uptime and seamless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feature enhancements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for payment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smooth checkout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scalable backend services supporting multiple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 to ensure continuous delivery and team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quick issue resolution and system health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leading to a significant increase in test coverage and reduced manual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technical debt and enhanced application performance through refactoring and implementing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GitHub for code collaboration and issue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implement machine learning models within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pagination and searching functionalities for large databases in applications, resulting in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RESTful services, implementing best practices for API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applications across platforms, ensuring high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systems security through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securing backend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developing documentation standards for project deliverables and coding patterns that improved onboarding efficiency at the company. Developed a library of reusable components resulting in reduced development time for future projects by at least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Go, C++,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Spring Boot, React, Angular, Vue.js, Django, Flask,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Terraform, Ansible,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Jest, Mocha,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