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deploying high-performance software solutions. Proficient in Java and Python, with expertise in modern frameworks and tools including Spring Boot, Hibernate, and Docker. Extensive experience in implementing CI/CD pipelines, developing RESTful APIs, and employing unit testing methodologies. Known for optimizing application performance and collaborating effectively in Agile environments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responsive user interactions and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deployment, ensuring faster delivery of features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integration among diverse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unit and integration testing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drive product development and deliver features aligned with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application performance and reduced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resource management and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in complex systems, ensuring data integrity and optimal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experience and ensuring consistency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bug fixing across various applications, leading to an overall enhancement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backend capabilities for better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experiences, significantly improving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resources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standardized infrastructure management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RESTful web services to enhance application communication and data interchange,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software development projects, improving team workflows and reducing integration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ensuring high quality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best practices in responsive design, improving application usability on multiple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tests for existing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reliability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in Java projects, streamlining builds and enhancing project consistency.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data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mechanisms for faster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reporting capabilities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regression tests for code verification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applications, improving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application features for client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to evolving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predictive analytics into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performance tuning sessions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to redesign existing applications for better maintainability, resulting in a 20% reduction in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HTML5, CSS3,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React.js, Node.js, Express.js, Django, Flask,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Postman,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