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software development and engineering. Proficient in advanced technologies and frameworks such as Java, React, Node.js, and cloud services like AWS and Azure. Proven track record in leading development projects, optimizing systems, and implementing robust testing methodologies that enhance performance and reliability. Adept at collaborating with cross-functional teams and driving innovation in complex environments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integration between frontend and backend,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bugs pre-launch.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efficient database management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in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functionalities,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services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across development and production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Agile methodologies within the development team, driving iterative improvements and faster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including OAuth and JWT for secure authentication mechanisms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designs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for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aligning team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platforms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customer interactions and secured high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efforts employing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to database through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exhaustive testing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feature implementations with higher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migration strategies for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built microservices architecture, improving modularization and deployment efficiency and embracing DevOps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workflows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incorporating best practices for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high-performance coding standards through hosting regular coding workshops and implement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documentation and user manuals for new system features and enhancements, educating end-users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continuously for performance by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improving loading times on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community coding events and hackathons, encouraging collaborative learning and innovative problem solving.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learning management systems leveraging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real-time chat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on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significantly by optimizing existing query structures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establishing indexing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Matured project management by establishing strict timelines and deliverables, ensuring alignment with strategic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ensure all digital solutions align with business requirements and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system efficiency through design improvements and process automation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React, Node.js,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Jest, Cypress,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Gradle, Visual Studio,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