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development, specializing in Java, Spring Boot, and cloud infrastructure with extensive experience in microservices and RESTful APIs. Proven expertise in implementing scalable systems and enhancing application performance with a strong focus on quality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a scalable solution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optimizing user experience and performance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for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application performance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techniques, reducing database load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maintaining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cycles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data protection measures in line with industry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to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reducing data transfer volumes and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throughput and low latency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processing, enhancing the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specializing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queries and improve data storage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expanding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solutions for the onboarding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journey.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facilitating smoother deployments and scaling of services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communication with frontend teams and external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microservices capable of deploying independently while maintaining strong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engineers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infrastructure provisioning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with a focus on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implementations to support unstructured data demands while ensuring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design frameworks, adhering to W3C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legacy code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transitioning to modern frameworks to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collaboration among developers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communication features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Cucumber, Selenium,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