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software development, specializing in full-stack technologies and agile methodologies. Proven expertise in designing, developing, and maintaining robust applications using a variety of frameworks and programming languages. Strong track record in implementing testing strategies and optimizing application performance to deliver high-quality solutions that meet client specifications.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 by implementing efficient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across multiple environments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refactor legacy applications, transitioning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improved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workflow, resulting in a 40% increase in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stored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library management system performance for real-time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applications, improving overall interoperability between client-side and server-side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cultivating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solutions, reducing server load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and code reviews, fostering collaborative development and enhanced code quality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specifications to streamline onboarding for new engineers, enhancing the overall team capacity.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functionalities aligned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ensuring clear communication within the team and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ensure seamless interaction between Java applications and relational databases, improving data integrity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test cases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executed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within existing architecture to enhance software capabilities and external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release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reducing merge conflicts and enhancing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Engagement with the UX/UI teams to implement a consuming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metrics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service availability and improving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to incorporate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independent deployable units for improved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peers, which improved overall code quality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content for developers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a robust knowledge-sharing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features for internal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non-technical staff easier access to data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form submission accuracy and reducing support inquiries.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processing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operational efficiency and accuracy of routine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streamlining the debugging process and improving collaboration with back-end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compatibility and compliance with business requirements across multiple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a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managing schedules and deliverables while achieving 95% on-time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jQuery,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Postman,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Visual Studio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