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web applications and robust software solutions. Proven expertise in leveraging modern technologies and frameworks to enhance performance and user experience. Experienced in collaborating with cross-functional teams to translate business requirements into technical specifications, ensuring successful project delivery within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refining SQL queries and implementing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workflow for streamlined deployment and scalability across cloud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translate designs into functional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application development and data storage, optimizing solution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actively participating in sprint planning and daily stand-ups to enhance team communication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continuous improvement 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production support and resolved issues swiftly, contributing to an overall system uptime of 99.9%.</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 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 end, significantly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visualization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a robust logging and monitoring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enhancing operational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functional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of web applications under various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gather requirements and convert them into technical specifications,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codebase changes and maintain code integrity within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demo sessions to showcase project progress to stakeholders, ensuring transparency and feedback incorporation.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for the developed features and processes, enhancing team onboarding experiences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open-source community by developing reusable components and libraries that improved productivity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educational content delivery, improving user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authentication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in various applications enhancing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CI/CD pipelines for multiple projects to facilitate seamless integration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a team of five new developers on best practices, coding standards, and the use of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sessions which improved code quality and reduced bugs in the release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the end-to-end testing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testing efficiency and early bug detection, reducing post-release bugs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Django, Flask, Angular,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Terraform, AWS, Azure, CircleCI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