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Java Developer with over 9 years of comprehensive experience in software development, system architecture, and cross-functional collaboration. Proven expertise in a variety of programming languages and frameworks including Java, Spring, Hibernate, and RESTful APIs. Strong focus on delivering high-quality software solutions and enhancing system functionality through rigorous testing and performance optimization. Committed to continuous improvement and leveraging the latest technologies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to improve system scalability and maintainability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RESTful APIs for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overall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 on best practices for code quality and adherence to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smooth collaboration and continuous integration/continuous deployment (CI/CD)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designing efficient queries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primary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boosting application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production issues promptly, reducing downtime and maintaining high availability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 to extend application functionality, significantly increasing product value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architectures to microservices, reducing maintenance overhead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principles were followed for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lifecycle from conception to deployment,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team, participating in daily stand-ups, sprint planning, and retrospectives to align on project goals and deliverables fiercely.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REST APIs and developed microservices architecture that adhered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enhancing security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behavior-driven development (BDD) methodology utilizing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test accuracy and relevance.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uptime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retrieval processes by implementing indexing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queries, improving execution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project specifications and maintained updated technical documentation, improving team communication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open-source projects, fostering a collaborative environment within the developer community.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various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operational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management tasks and optimized user access controls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mobile-first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adapting to evolving user requirements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software delivery speed and quality through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in-depth performance tuning of applications which resulted in a 25% improvement in response times across key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team training sessions on new technologies and frameworks enhancing overall performance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Node.js, Angular,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Git, Maven,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Heroku, IBM Cloud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