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complex software solutions. Expertise in Node.js, Typescript, Javascript, and AWS with a proven track record in leading technical projects and optimizing application performance. Proficient in both front-end and back-end development, mentoring engineers, and collaborating with cross-functional teams to deliver high-quality, scalable applications. Dedicated to continuous improvement, best practices, and staying current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reliability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high-quality software frameworks to support business growth, integrating best practices in code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engineers, elevating team capabilities and technical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by investigating and resolving complex bugs and architectural issues during development and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of solutions with business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multiple technical projects from planning to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efficiency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development practices,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innovation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continuous improvements in testing processes, implementing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Strategically contributed to the development of technology roadmaps, advocating for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time to market for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collaborative workshops to brainstorm and align technology initiatives with business goals, ensuring seamless integration across teams and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debugging, performance optimization, and scalable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playing a critical role in performance optimization and scaling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project leadership, managing cross-functional teams to deliver innovative software solutions on 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through rigorous testing procedures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an atmosphere of quality assurance 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and processing speed for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extensively for application hosting and monitoring, ensuring robust cloud architecture and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user-centric solutions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resolve high-impact issues, ensuring minimal downtime and optimal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technology evaluations for potential improvements in system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coding practices, including effective use of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team collaboration and software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introduction of containerization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development and testing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communications with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optimizing storage solutions for dynamic applications and enhancing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foster a test-driven development environment, significantly reducing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codebases, modernizing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 for increased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cloud solutions for high availability and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and provided training sessions on best practices for engineering processes and code standards, enhancing overall team performance.  Successfully led initiatives that improved deployment speeds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Javascript,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Angular, NestJS,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