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web application development, cloud services, and Agile methodologies. Skilled in modern programming languages and frameworks, with extensive hands-on experience in DevOps practices and automated testing frameworks. Proven ability to deliver scalable and maintainable solutions using a diverse technical stack including cloud infrastructure and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integration within cloud-based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tested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seamless user experience and enhancing performance by optimizing rendering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a 30%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faster release cycles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 and reliability, establishing proactive response protocols for system anomalies.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collaborative learning and efficient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 and Azure) for hosting and scaling critical applications, reducing operational costs by leveraging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consistent and repeatable deployment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analyze and optimize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feedback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advanced security practices to safeguard applications from vulnerabilities, improving overall security posture.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code maintainability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discussions focusing on transitioning legacy system components to modern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retrieval performance, reducing query execution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improve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authorization, ensuring compliance with industry standards in web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serverless applications, allowing rapid deployment and scaling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contributed to sprint planning, ensuring transparent communication and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scripts for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reducing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superior code quality through strict adherence to SOLID principles and continuous refactoring practices, enhancing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integrate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APIs, streamlining back-end processes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real-time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practices, resulting in a more competent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architecture, improving fault tolerance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database migration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successful transitions between database 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API endpoints and application architecture, improving developer onboarding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on SQL and NoSQL databases to optimize application efficiency, achieving a measurable increase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SQL, HTML/CSS,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Angular, Vue.js, Django, Express.js,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Terraform, Ansible,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Selenium, Mocha, Chai, JUnit, Cypress,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