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scalable web applications and leading engineering teams. Expert in Java, Spring Boot, Microservices, and cloud platforms like AWS and Azure. Proficient in implementing robust testing frameworks, CI/CD pipelines, and agile methodologies, driving projects from conception to delivery and optimizing performance for enterprise-level clients.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high-availability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resulting in improved load handling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release cycles and maintaining application integrity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and GraphQL endpoints to support front-end applications developed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applications to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optimizing resource allocation and management, leading to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higher code quality and reliability for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web designs, focusing on user-centered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enhance performance and response times in dynamic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for all software processes, improving team knowledge transfer and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agile practices within the team, including daily stand-ups and sprints, improving project visibility and execution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software development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optimizing service discoverability and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using agile Scrum methodologies, contributing to improved product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with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environments, streamlining the onboarding process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clean code principles and code reviews, fostering a culture of quality and accountability within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monitoring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latency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scalable infrastructure suited for varied workloads.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and user documentation for new features and system processes, ensuring a clear understanding across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educational software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enhancing user engagement through improved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systems and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improving inter-system communications within the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retrospectives as part of an Agile team, leading to optimized workflow and process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query large datasets effectively, supporting application data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of complex applications to improve overall performance metrics and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training and development of new staff members in system architecture and software design principles, leading to a more capable and knowledgeable team. 1) Developed key features allowing a 25% user growth over a 6-month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Angular,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 Tools</w:t>
      </w:r>
      <w:r>
        <w:rPr>
          <w:rFonts w:asciiTheme="minorHAnsi" w:hAnsiTheme="minorHAnsi" w:cstheme="majorHAnsi"/>
          <w:lang w:val="en-US"/>
        </w:rPr>
        <w:t xml:space="preserve">: AWS, Azure,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Monitoring Tools</w:t>
      </w:r>
      <w:r>
        <w:rPr>
          <w:rFonts w:asciiTheme="minorHAnsi" w:hAnsiTheme="minorHAnsi" w:cstheme="majorHAnsi"/>
          <w:lang w:val="en-US"/>
        </w:rPr>
        <w:t xml:space="preserve">: JUnit, Mockito, Selenium, Prometheus, Grafana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